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07" w:rsidRPr="00A80A07" w:rsidRDefault="00A80A07" w:rsidP="00A80A07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A80A07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15.02.2006 г. № 116</w:t>
      </w:r>
    </w:p>
    <w:p w:rsidR="00A80A07" w:rsidRPr="00A80A07" w:rsidRDefault="00A80A07" w:rsidP="00A80A07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A80A07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мерах по противодействию терроризму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УКАЗ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ПРЕЗИДЕНТА РОССИЙСКОЙ ФЕДЕРАЦИИ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О мерах по противодействию терроризму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A80A07">
        <w:rPr>
          <w:rFonts w:ascii="Times New Roman" w:hAnsi="Times New Roman" w:cs="Times New Roman"/>
          <w:lang w:eastAsia="ru-RU"/>
        </w:rPr>
        <w:t>(В редакции указов Президента Российской Федерации от 02.08.2006 № 832с, от 04.11.2007 № 1470, от 29.02.2008 № 284, от 08.08.2008 № 1188, от 04.06.2009 № 631, от 10.11.2009 № 1267, от 22.04.2010 № 500, от 08.10.2010 № 1222, от 02.09.2012 № 1258, от 26.06.2013 № 579, от 27.06.2014 № 479, от 26.12.2015 № 664, от 07.12.2016 № 656, от 07.12.2016 № 657, от 29.07.2017 № 345, от 25.11.2019 № 569)</w:t>
      </w:r>
      <w:proofErr w:type="gramEnd"/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1. Образовать Национальный антитеррористический комитет (далее - Комитет).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2. Установить, что председателем Национального антитеррористического комитета (далее - председатель Комитета) по должности является директор Федеральной службы безопасности Российской Федерации.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в составе Комитета - Федеральный оперативный штаб;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оперативные штабы в субъектах Российской Федерации.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(Пункт в редакции Указа Президента Российской Федерации 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41. 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Абзац. 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Абзац. 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Абзац. 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(В редакции указов Президента Российской Федерации от 02.08.2006 № 832с; от 10.11.2009 № 1267 - вступает в силу с 1 октября 2009 г.)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lastRenderedPageBreak/>
        <w:t>5. Установить, что: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а) 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6. Установить, что: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а) руководителя Федерального оперативного штаба назначает председатель Комитета;</w:t>
      </w:r>
      <w:proofErr w:type="gramEnd"/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б) 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 (В редакции указов Президента Российской Федерации от 02.08.2006 № 832с; от 10.11.2009 № 1267 - вступает в силу с 1 октября 2009 г.)</w:t>
      </w:r>
      <w:proofErr w:type="gramEnd"/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в) (Утратил силу с 1 октября 2009 г. - Указ Президента Российской Федерации от 10.11.2009 № 1267)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г) (Утратил силу - Указ Президента Российской Федерации от 29.07.2017 № 345)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7. (Утратил силу - Указ Президента Российской Федерации 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71. </w:t>
      </w: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Министерству внутренних дел Российской Федерации совместно с Министерством обороны Российской Федерации до 15 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2007 - 2008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  <w:r w:rsidRPr="00A80A07">
        <w:rPr>
          <w:rFonts w:ascii="Times New Roman" w:hAnsi="Times New Roman" w:cs="Times New Roman"/>
          <w:color w:val="020C22"/>
          <w:lang w:eastAsia="ru-RU"/>
        </w:rPr>
        <w:t xml:space="preserve"> (Дополнен - Указ Президента Российской Федерации 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8. 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81. 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9. 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10. Утвердить прилагаемые: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(Утратил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(Утратил силу - Указ Президента Российской Федерации от 02.09.2012 № 1258)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в) состав антитеррористической комиссии в субъекте Российской Федерации по должностям;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г) состав Федерального оперативного штаба по должностям;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д) состав оперативного штаба в субъекте Российской Федерации по должностям; (В редакции указов Президента Российской Федерации от 02.08.2006 № 832с; от 10.11.2009 № 1267 - вступает в силу с 1 октября 2009 г.)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е) (Утратил силу с 1 октября 2009 г. - Указ Президента Российской Федерации от 10.11.2009 № 1267)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в составе Федеральной службы безопасности Российской Федерации - аппарат Национального антитеррористического комитета;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в органах федеральной службы безопасности - аппараты соответствующих оперативных штабов.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12. Установить, что: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положение об антитеррористической комиссии в субъекте Российской Федерац</w:t>
      </w: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ии и ее</w:t>
      </w:r>
      <w:proofErr w:type="gramEnd"/>
      <w:r w:rsidRPr="00A80A07">
        <w:rPr>
          <w:rFonts w:ascii="Times New Roman" w:hAnsi="Times New Roman" w:cs="Times New Roman"/>
          <w:color w:val="020C22"/>
          <w:lang w:eastAsia="ru-RU"/>
        </w:rPr>
        <w:t xml:space="preserve"> регламент утверждаются председателем Комитета;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13. Увеличить штатную численность центрального аппарата: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Федеральной службы безопасности Российской Федерации - на 300 единиц;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Федеральной службы охраны Российской Федерации - на 7 единиц.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14. Установить, что: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lastRenderedPageBreak/>
        <w:t>а) 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16. Председателю Комитета: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в 2-месячный срок утвердить: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в) в 4-месячный срок утвердить положение об антитеррористической комиссии в субъекте Российской Федерац</w:t>
      </w:r>
      <w:proofErr w:type="gramStart"/>
      <w:r w:rsidRPr="00A80A07">
        <w:rPr>
          <w:rFonts w:ascii="Times New Roman" w:hAnsi="Times New Roman" w:cs="Times New Roman"/>
          <w:color w:val="020C22"/>
          <w:lang w:eastAsia="ru-RU"/>
        </w:rPr>
        <w:t>ии и ее</w:t>
      </w:r>
      <w:proofErr w:type="gramEnd"/>
      <w:r w:rsidRPr="00A80A07">
        <w:rPr>
          <w:rFonts w:ascii="Times New Roman" w:hAnsi="Times New Roman" w:cs="Times New Roman"/>
          <w:color w:val="020C22"/>
          <w:lang w:eastAsia="ru-RU"/>
        </w:rPr>
        <w:t xml:space="preserve"> регламент.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17. Правительству Российской Федерации: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в) привести свои акты в соответствие с настоящим Указом.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а) о внесении изменений в Положение о Федеральной службе безопасности Российской Федерации;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б) 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в) 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19. Признать утратившими силу: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распоряжение Президента  Российской  Федерации  от 13 сентября 2004 г. № 421-рп "Об 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№ 38, ст. 3792);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распоряжение Президента Российской Федерации от 29 октября 2004 г. № 511-рп "О 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 13 сентября 2004 г. № 421-рп" (Собрание законодательства Российской Федерации, 2004, № 44, ст. 4345);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распоряжение Президента Российской Федерации от 18 февраля 2005 г. № 62-рп "О 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 8, ст. 646).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20. Настоящий Указ вступает в силу со дня вступления в силу Федерального закона "О противодействии терроризму".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Президент Российской Федерации                               </w:t>
      </w:r>
      <w:proofErr w:type="spellStart"/>
      <w:r w:rsidRPr="00A80A07">
        <w:rPr>
          <w:rFonts w:ascii="Times New Roman" w:hAnsi="Times New Roman" w:cs="Times New Roman"/>
          <w:color w:val="020C22"/>
          <w:lang w:eastAsia="ru-RU"/>
        </w:rPr>
        <w:t>В.Путин</w:t>
      </w:r>
      <w:proofErr w:type="spellEnd"/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Москва, Кремль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15 февраля 2006 года</w:t>
      </w:r>
      <w:r>
        <w:rPr>
          <w:rFonts w:ascii="Times New Roman" w:hAnsi="Times New Roman" w:cs="Times New Roman"/>
          <w:color w:val="020C22"/>
          <w:lang w:eastAsia="ru-RU"/>
        </w:rPr>
        <w:t xml:space="preserve">  </w:t>
      </w:r>
      <w:r w:rsidRPr="00A80A07">
        <w:rPr>
          <w:rFonts w:ascii="Times New Roman" w:hAnsi="Times New Roman" w:cs="Times New Roman"/>
          <w:color w:val="020C22"/>
          <w:lang w:eastAsia="ru-RU"/>
        </w:rPr>
        <w:t>№ 116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lastRenderedPageBreak/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УТВЕРЖДЕНО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Указом Президента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 xml:space="preserve">Российской 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Федерации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от 15 февраля 2006 г.№ 116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b/>
          <w:lang w:eastAsia="ru-RU"/>
        </w:rPr>
      </w:pPr>
      <w:r w:rsidRPr="00A80A07">
        <w:rPr>
          <w:rFonts w:ascii="Times New Roman" w:hAnsi="Times New Roman" w:cs="Times New Roman"/>
          <w:b/>
          <w:lang w:eastAsia="ru-RU"/>
        </w:rPr>
        <w:t>ПОЛОЖЕНИЕ о Национальном антитеррористическом комитете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(Утратило силу - Указ Президента Российской Федерации от 26.12.2015 № 664)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УТВЕРЖДЕН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указом Президента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Российской Федерации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от 15 февраля 2006 г.№ 116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СОСТАВ Национального антитеррористического комитета по должностям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(Утратил силу - Указ Президента Российской Федерации от 02.09.2012 № 1258)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УТВЕРЖДЕН Указом Президента Российской Федерации от 15 февраля 2006 г. № 116  (в редакции Указа Президента Российской Федерации 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СОСТАВ антитеррористической комиссии в субъекте Российской Федерации по должностям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(В редакции указов Президента Российской Федерации от 08.08.2008 № 1188; от 07.12.2016 № 656)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территориального органа ФСБ России (заместитель председателя комиссии)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территориального органа МВД России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Главного управления МЧС России по субъекту Российской Федерации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 (Утратил силу - Указ Президента Российской Федерации от 07.12.2016 № 656)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Центра специальной связи и информации ФСО России в субъекте Российской Федерации*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____________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УТВЕРЖДЕН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Указом Президента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Российской Федерации</w:t>
      </w:r>
      <w:r>
        <w:rPr>
          <w:rFonts w:ascii="Times New Roman" w:hAnsi="Times New Roman" w:cs="Times New Roman"/>
          <w:color w:val="020C22"/>
          <w:lang w:eastAsia="ru-RU"/>
        </w:rPr>
        <w:t xml:space="preserve"> </w:t>
      </w:r>
      <w:r w:rsidRPr="00A80A07">
        <w:rPr>
          <w:rFonts w:ascii="Times New Roman" w:hAnsi="Times New Roman" w:cs="Times New Roman"/>
          <w:color w:val="020C22"/>
          <w:lang w:eastAsia="ru-RU"/>
        </w:rPr>
        <w:t>от 15 февраля 2006 г.№ 116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СОСТАВ Федерального оперативного штаба по должностям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 xml:space="preserve">(В редакции указов Президента Российской Федерации от 02.08.2006 № 832с; от 04.11.2007 № 1470; от 08.08.2008 № 1188; от 04.06.2009 № 631; от 02.09.2012 № 1258; </w:t>
      </w:r>
      <w:proofErr w:type="gramStart"/>
      <w:r w:rsidRPr="00A80A07">
        <w:rPr>
          <w:rFonts w:ascii="Times New Roman" w:hAnsi="Times New Roman" w:cs="Times New Roman"/>
          <w:lang w:eastAsia="ru-RU"/>
        </w:rPr>
        <w:t>от</w:t>
      </w:r>
      <w:proofErr w:type="gramEnd"/>
      <w:r w:rsidRPr="00A80A07">
        <w:rPr>
          <w:rFonts w:ascii="Times New Roman" w:hAnsi="Times New Roman" w:cs="Times New Roman"/>
          <w:lang w:eastAsia="ru-RU"/>
        </w:rPr>
        <w:t> 26.06.2013 № 579; от 27.06.2014 № 479; от 07.12.2016 № 656; от 07.12.2016 № 657)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Руководитель штаба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Министр внутренних дел Российской Федерации (заместитель руководителя штаба)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 (В редакции Указа Президента Российской Федерации 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Министр обороны Российской Федерации (В редакции Указа Президента Российской Федерации от 04.11.2007 № 1470)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Министр иностранных дел Российской Федерации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Директор СВР России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lastRenderedPageBreak/>
        <w:t>Абзац (Утратил силу - Указ Президента Российской Федерации от 07.12.2016 № 656)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Директор ФСО России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 xml:space="preserve">Директор </w:t>
      </w:r>
      <w:proofErr w:type="spellStart"/>
      <w:r w:rsidRPr="00A80A07">
        <w:rPr>
          <w:rFonts w:ascii="Times New Roman" w:hAnsi="Times New Roman" w:cs="Times New Roman"/>
          <w:color w:val="020C22"/>
          <w:lang w:eastAsia="ru-RU"/>
        </w:rPr>
        <w:t>Росфинмониторинга</w:t>
      </w:r>
      <w:proofErr w:type="spellEnd"/>
      <w:r w:rsidRPr="00A80A07">
        <w:rPr>
          <w:rFonts w:ascii="Times New Roman" w:hAnsi="Times New Roman" w:cs="Times New Roman"/>
          <w:color w:val="020C22"/>
          <w:lang w:eastAsia="ru-RU"/>
        </w:rPr>
        <w:t xml:space="preserve"> (В редакции Указа Президента Российской Федерации от 02.09.2012 № 1258)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Генерального штаба Вооруженных Сил Российской Федерации - первый заместитель Министра обороны Российской Федерации (Дополнен - Указ Президента Российской Федерации от 08.08.2008 № 1188)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Заместитель Секретаря Совета Безопасности Российской Федерации (В редакции Указа Президента Российской Федерации от 26.06.2013 № 579)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 (Утратил силу - Указ Президента Российской Федерации от 07.12.2016 № 657)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Председатель Следственного комитета Российской Федерации (Дополнен - Указ Президента Российской Федерации от 26.06.2013 № 579)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 xml:space="preserve">Директор </w:t>
      </w:r>
      <w:proofErr w:type="spellStart"/>
      <w:r w:rsidRPr="00A80A07">
        <w:rPr>
          <w:rFonts w:ascii="Times New Roman" w:hAnsi="Times New Roman" w:cs="Times New Roman"/>
          <w:color w:val="020C22"/>
          <w:lang w:eastAsia="ru-RU"/>
        </w:rPr>
        <w:t>Росгвардии</w:t>
      </w:r>
      <w:proofErr w:type="spellEnd"/>
      <w:r w:rsidRPr="00A80A07">
        <w:rPr>
          <w:rFonts w:ascii="Times New Roman" w:hAnsi="Times New Roman" w:cs="Times New Roman"/>
          <w:color w:val="020C22"/>
          <w:lang w:eastAsia="ru-RU"/>
        </w:rPr>
        <w:t> - главнокомандующий войсками национальной гвардии Российской Федерации (Дополнен - Указ Президента Российской Федерации от 07.12.2016 № 657)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УТВЕРЖДЕН Указом Президента Российской Федерации от 15 февраля 2006 г. № 116  (в редакции Указа Президента Российской Федерации от 02.08.2006 № 832с)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СОСТАВ оперативного штаба в субъекте Российской Федерации по должностям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lang w:eastAsia="ru-RU"/>
        </w:rPr>
      </w:pPr>
      <w:r w:rsidRPr="00A80A07">
        <w:rPr>
          <w:rFonts w:ascii="Times New Roman" w:hAnsi="Times New Roman" w:cs="Times New Roman"/>
          <w:lang w:eastAsia="ru-RU"/>
        </w:rPr>
        <w:t>(В редакции указов Президента Российской Федерации от 08.08.2008 № 1188, от 10.11.2009 № 1267, от 07.12.2016 № 656, от 29.07.2017 № 345, от 25.11.2019 № 569)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территориального органа ФСБ России (руководитель штаба)*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территориального органа МВД России (заместитель руководителя штаба)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Главного управления МЧС России по субъекту Российской Федерации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Представитель Вооруженных Сил Российской Федерации (по согласованию)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Абзац (Утратил силу - Указ Президента Российской Федерации от 07.12.2016 № 656)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 xml:space="preserve">Начальник территориального органа </w:t>
      </w:r>
      <w:proofErr w:type="spellStart"/>
      <w:r w:rsidRPr="00A80A07">
        <w:rPr>
          <w:rFonts w:ascii="Times New Roman" w:hAnsi="Times New Roman" w:cs="Times New Roman"/>
          <w:color w:val="020C22"/>
          <w:lang w:eastAsia="ru-RU"/>
        </w:rPr>
        <w:t>Росгвардии</w:t>
      </w:r>
      <w:proofErr w:type="spellEnd"/>
      <w:r w:rsidRPr="00A80A07">
        <w:rPr>
          <w:rFonts w:ascii="Times New Roman" w:hAnsi="Times New Roman" w:cs="Times New Roman"/>
          <w:color w:val="020C22"/>
          <w:lang w:eastAsia="ru-RU"/>
        </w:rPr>
        <w:t xml:space="preserve"> (Дополнен - Указ Президента Российской Федерации от 29.07.2017 № 345)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Руководитель следственного органа Следственного комитета Российской Федерации по субъекту Российской Федерации (Дополнен - Указ Президента Российской Федерации от 25.11.2019 № 569)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____________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 (В редакции Указа Президента Российской Федерации от 10.11.2009 № 1267 - вступает в силу с 1 октября 2009 г.)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  <w:color w:val="020C22"/>
          <w:lang w:eastAsia="ru-RU"/>
        </w:rPr>
      </w:pPr>
      <w:r w:rsidRPr="00A80A07">
        <w:rPr>
          <w:rFonts w:ascii="Times New Roman" w:hAnsi="Times New Roman" w:cs="Times New Roman"/>
          <w:color w:val="020C22"/>
          <w:lang w:eastAsia="ru-RU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</w:rPr>
      </w:pPr>
      <w:r w:rsidRPr="00A80A07">
        <w:rPr>
          <w:rFonts w:ascii="Times New Roman" w:hAnsi="Times New Roman" w:cs="Times New Roman"/>
        </w:rPr>
        <w:t>УТВЕРЖДЕН Указом Президента Российской Федерации от 15 февраля 2006 г. № 116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</w:rPr>
      </w:pPr>
      <w:r w:rsidRPr="00A80A07">
        <w:rPr>
          <w:rFonts w:ascii="Times New Roman" w:hAnsi="Times New Roman" w:cs="Times New Roman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</w:rPr>
      </w:pPr>
      <w:r w:rsidRPr="00A80A07">
        <w:rPr>
          <w:rFonts w:ascii="Times New Roman" w:hAnsi="Times New Roman" w:cs="Times New Roman"/>
        </w:rPr>
        <w:t> </w:t>
      </w:r>
      <w:bookmarkStart w:id="0" w:name="_GoBack"/>
      <w:bookmarkEnd w:id="0"/>
      <w:r w:rsidRPr="00A80A07">
        <w:rPr>
          <w:rFonts w:ascii="Times New Roman" w:hAnsi="Times New Roman" w:cs="Times New Roman"/>
        </w:rPr>
        <w:t>СОСТАВ оперативного штаба в Чеченской Республике по должностям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</w:rPr>
      </w:pPr>
      <w:r w:rsidRPr="00A80A07">
        <w:rPr>
          <w:rFonts w:ascii="Times New Roman" w:hAnsi="Times New Roman" w:cs="Times New Roman"/>
        </w:rPr>
        <w:t> </w:t>
      </w:r>
    </w:p>
    <w:p w:rsidR="00A80A07" w:rsidRPr="00A80A07" w:rsidRDefault="00A80A07" w:rsidP="00A80A07">
      <w:pPr>
        <w:pStyle w:val="a3"/>
        <w:rPr>
          <w:rFonts w:ascii="Times New Roman" w:hAnsi="Times New Roman" w:cs="Times New Roman"/>
        </w:rPr>
      </w:pPr>
      <w:r w:rsidRPr="00A80A07">
        <w:rPr>
          <w:rFonts w:ascii="Times New Roman" w:hAnsi="Times New Roman" w:cs="Times New Roman"/>
        </w:rPr>
        <w:t>(Утратил силу с 1 октября 2009 г. - Указ Президента Российской Федерации от 10.11.2009 № 1267)</w:t>
      </w:r>
    </w:p>
    <w:p w:rsidR="000364F6" w:rsidRPr="00A80A07" w:rsidRDefault="000364F6"/>
    <w:sectPr w:rsidR="000364F6" w:rsidRPr="00A8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82" w:rsidRDefault="00BC1F82" w:rsidP="00A80A07">
      <w:pPr>
        <w:spacing w:after="0" w:line="240" w:lineRule="auto"/>
      </w:pPr>
      <w:r>
        <w:separator/>
      </w:r>
    </w:p>
  </w:endnote>
  <w:endnote w:type="continuationSeparator" w:id="0">
    <w:p w:rsidR="00BC1F82" w:rsidRDefault="00BC1F82" w:rsidP="00A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82" w:rsidRDefault="00BC1F82" w:rsidP="00A80A07">
      <w:pPr>
        <w:spacing w:after="0" w:line="240" w:lineRule="auto"/>
      </w:pPr>
      <w:r>
        <w:separator/>
      </w:r>
    </w:p>
  </w:footnote>
  <w:footnote w:type="continuationSeparator" w:id="0">
    <w:p w:rsidR="00BC1F82" w:rsidRDefault="00BC1F82" w:rsidP="00A80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1A"/>
    <w:rsid w:val="000364F6"/>
    <w:rsid w:val="00A80A07"/>
    <w:rsid w:val="00BC1F82"/>
    <w:rsid w:val="00E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A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A07"/>
  </w:style>
  <w:style w:type="paragraph" w:styleId="a6">
    <w:name w:val="footer"/>
    <w:basedOn w:val="a"/>
    <w:link w:val="a7"/>
    <w:uiPriority w:val="99"/>
    <w:unhideWhenUsed/>
    <w:rsid w:val="00A8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A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A07"/>
  </w:style>
  <w:style w:type="paragraph" w:styleId="a6">
    <w:name w:val="footer"/>
    <w:basedOn w:val="a"/>
    <w:link w:val="a7"/>
    <w:uiPriority w:val="99"/>
    <w:unhideWhenUsed/>
    <w:rsid w:val="00A8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113581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9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29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2025-03-22T04:02:00Z</cp:lastPrinted>
  <dcterms:created xsi:type="dcterms:W3CDTF">2025-03-22T03:55:00Z</dcterms:created>
  <dcterms:modified xsi:type="dcterms:W3CDTF">2025-03-22T04:03:00Z</dcterms:modified>
</cp:coreProperties>
</file>